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6AF1" w14:textId="77777777" w:rsidR="003D2C17" w:rsidRDefault="00000000">
      <w:pPr>
        <w:rPr>
          <w:b/>
          <w:bCs/>
        </w:rPr>
      </w:pPr>
      <w:r>
        <w:rPr>
          <w:b/>
          <w:bCs/>
        </w:rPr>
        <w:t>Brief Professional Bio</w:t>
      </w:r>
    </w:p>
    <w:p w14:paraId="76086575" w14:textId="77777777" w:rsidR="003D2C17" w:rsidRDefault="003D2C17"/>
    <w:p w14:paraId="3B292567" w14:textId="77777777" w:rsidR="003D2C17" w:rsidRDefault="00000000">
      <w:pPr>
        <w:spacing w:before="240" w:after="240"/>
        <w:rPr>
          <w:b/>
          <w:bCs/>
        </w:rPr>
      </w:pPr>
      <w:r>
        <w:rPr>
          <w:b/>
          <w:bCs/>
        </w:rPr>
        <w:t>Pedro Passaglia Neto, MD</w:t>
      </w:r>
    </w:p>
    <w:p w14:paraId="348CA979" w14:textId="77777777" w:rsidR="003D2C17" w:rsidRDefault="00000000">
      <w:pPr>
        <w:spacing w:before="240" w:after="240"/>
      </w:pPr>
      <w:r>
        <w:t>Originally from Sales Oliveira, Brazil, Dr. Pedro Passaglia Neto earned his medical degree from the Faculdade Estadual de Medicina de Marília (FAMEMA) and completed his specialization in Cardiology at the Pontifícia Universidade Católica de Campinas (PUC-Campinas).</w:t>
      </w:r>
    </w:p>
    <w:p w14:paraId="134E649F" w14:textId="77777777" w:rsidR="003D2C17" w:rsidRDefault="00000000">
      <w:pPr>
        <w:spacing w:before="240" w:after="240"/>
      </w:pPr>
      <w:r>
        <w:t>He is currently an Amyloidosis Fellow at the Heart Institute (InCor) of the Hospital das Clínicas da Faculdade de Medicina da Universidade de São Paulo (HCFMUSP), a position supported by the International Society of Amyloidosis (ISA), while pursuing a Ph.D. in the field at the Universidade de São Paulo (USP).</w:t>
      </w:r>
    </w:p>
    <w:p w14:paraId="4176DD30" w14:textId="77777777" w:rsidR="003D2C17" w:rsidRDefault="00000000">
      <w:pPr>
        <w:spacing w:before="240" w:after="240"/>
      </w:pPr>
      <w:r>
        <w:t>Dr. Passaglia is also committed to medical education and clinical leadership: he coordinates the development of the Cardiomyopathies Outpatient Clinic at PUC-Campinas and serves as a preceptor for cardiology residents there, in addition to precepting internal medicine residents and medical students at the Hospital Augusto de Oliveira Camargo (HAOC).</w:t>
      </w:r>
    </w:p>
    <w:p w14:paraId="08104179" w14:textId="77777777" w:rsidR="003D2C17" w:rsidRDefault="003D2C17"/>
    <w:p w14:paraId="72AC79EC" w14:textId="538B5D65" w:rsidR="003D2C17" w:rsidRDefault="003D2C17"/>
    <w:sectPr w:rsidR="003D2C1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93280E-E4B9-4A8D-8904-60628D2BDB0F}"/>
  </w:font>
  <w:font w:name="Cambria">
    <w:panose1 w:val="02040503050406030204"/>
    <w:charset w:val="00"/>
    <w:family w:val="roman"/>
    <w:pitch w:val="variable"/>
    <w:sig w:usb0="E00006FF" w:usb1="420024FF" w:usb2="02000000" w:usb3="00000000" w:csb0="0000019F" w:csb1="00000000"/>
    <w:embedRegular r:id="rId2" w:fontKey="{DBE99DDE-0396-429A-BF22-6B376BC5FA3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17"/>
    <w:rsid w:val="003D2C17"/>
    <w:rsid w:val="00561918"/>
    <w:rsid w:val="00F47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1FAA3"/>
  <w15:docId w15:val="{6D3F8EA5-BEE4-4413-9055-68295145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 Office</cp:lastModifiedBy>
  <cp:revision>2</cp:revision>
  <dcterms:created xsi:type="dcterms:W3CDTF">2026-07-24T09:14:00Z</dcterms:created>
  <dcterms:modified xsi:type="dcterms:W3CDTF">2026-07-24T09:15:00Z</dcterms:modified>
</cp:coreProperties>
</file>