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5B194" w14:textId="77777777" w:rsidR="00463B9B" w:rsidRDefault="00463B9B" w:rsidP="00463B9B">
      <w:pPr>
        <w:rPr>
          <w:rFonts w:eastAsia="Times New Roman"/>
        </w:rPr>
      </w:pPr>
      <w:r>
        <w:rPr>
          <w:rFonts w:eastAsia="Times New Roman"/>
        </w:rPr>
        <w:t> - Paul is a cardiologist with an interest in multimodality imaging and advanced echocardiographic techniques. He completed a bachelor of medical and radiation physics followed by his MBBS. He has a clinical and research interest in infiltrative cardiomyopathies, having completed a MPhil focusing on echocardiography in infiltrative cardiomyopathies, and is currently enrolled in a PhD at the University of Sydney.  </w:t>
      </w:r>
    </w:p>
    <w:p w14:paraId="4C5DA6A4" w14:textId="77777777" w:rsidR="00D95427" w:rsidRDefault="00D95427"/>
    <w:sectPr w:rsidR="00D954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D7"/>
    <w:rsid w:val="00463B9B"/>
    <w:rsid w:val="007E0C7E"/>
    <w:rsid w:val="007E1EEC"/>
    <w:rsid w:val="00C45279"/>
    <w:rsid w:val="00CE7AD7"/>
    <w:rsid w:val="00D9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4C87BD-DE4B-406C-A3AC-4558BB9F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B9B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A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A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A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A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A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AD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AD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AD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AD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A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A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A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A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A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A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A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7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7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AD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7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AD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7A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A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A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5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Office</dc:creator>
  <cp:keywords/>
  <dc:description/>
  <cp:lastModifiedBy>ISA Office</cp:lastModifiedBy>
  <cp:revision>2</cp:revision>
  <dcterms:created xsi:type="dcterms:W3CDTF">2026-07-21T10:30:00Z</dcterms:created>
  <dcterms:modified xsi:type="dcterms:W3CDTF">2026-07-21T10:31:00Z</dcterms:modified>
</cp:coreProperties>
</file>